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6354A3" w:rsidRPr="0089685C">
        <w:trPr>
          <w:trHeight w:hRule="exact" w:val="1528"/>
        </w:trPr>
        <w:tc>
          <w:tcPr>
            <w:tcW w:w="143" w:type="dxa"/>
          </w:tcPr>
          <w:p w:rsidR="006354A3" w:rsidRDefault="006354A3"/>
        </w:tc>
        <w:tc>
          <w:tcPr>
            <w:tcW w:w="285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1419" w:type="dxa"/>
          </w:tcPr>
          <w:p w:rsidR="006354A3" w:rsidRDefault="006354A3"/>
        </w:tc>
        <w:tc>
          <w:tcPr>
            <w:tcW w:w="1419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jc w:val="both"/>
              <w:rPr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Направленность (профиль) программы: «Начальное образование» и «Информатика»</w:t>
            </w:r>
            <w:r w:rsidRPr="0089685C">
              <w:rPr>
                <w:rFonts w:ascii="Times New Roman" w:hAnsi="Times New Roman" w:cs="Times New Roman"/>
                <w:color w:val="000000"/>
                <w:lang w:val="ru-RU"/>
              </w:rPr>
              <w:t xml:space="preserve">, утв. </w:t>
            </w:r>
            <w:r w:rsidRPr="0089685C">
              <w:rPr>
                <w:rFonts w:ascii="Times New Roman" w:hAnsi="Times New Roman" w:cs="Times New Roman"/>
                <w:color w:val="000000"/>
                <w:lang w:val="ru-RU"/>
              </w:rPr>
              <w:t>приказом ректора ОмГА от 27.03.2023 № 51.</w:t>
            </w:r>
          </w:p>
        </w:tc>
      </w:tr>
      <w:tr w:rsidR="006354A3" w:rsidRPr="0089685C">
        <w:trPr>
          <w:trHeight w:hRule="exact" w:val="138"/>
        </w:trPr>
        <w:tc>
          <w:tcPr>
            <w:tcW w:w="143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</w:tr>
      <w:tr w:rsidR="006354A3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354A3" w:rsidRPr="0089685C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6354A3" w:rsidRPr="0089685C">
        <w:trPr>
          <w:trHeight w:hRule="exact" w:val="211"/>
        </w:trPr>
        <w:tc>
          <w:tcPr>
            <w:tcW w:w="143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</w:tr>
      <w:tr w:rsidR="006354A3">
        <w:trPr>
          <w:trHeight w:hRule="exact" w:val="277"/>
        </w:trPr>
        <w:tc>
          <w:tcPr>
            <w:tcW w:w="143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354A3" w:rsidRPr="0089685C">
        <w:trPr>
          <w:trHeight w:hRule="exact" w:val="972"/>
        </w:trPr>
        <w:tc>
          <w:tcPr>
            <w:tcW w:w="143" w:type="dxa"/>
          </w:tcPr>
          <w:p w:rsidR="006354A3" w:rsidRDefault="006354A3"/>
        </w:tc>
        <w:tc>
          <w:tcPr>
            <w:tcW w:w="285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1419" w:type="dxa"/>
          </w:tcPr>
          <w:p w:rsidR="006354A3" w:rsidRDefault="006354A3"/>
        </w:tc>
        <w:tc>
          <w:tcPr>
            <w:tcW w:w="1419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426" w:type="dxa"/>
          </w:tcPr>
          <w:p w:rsidR="006354A3" w:rsidRDefault="006354A3"/>
        </w:tc>
        <w:tc>
          <w:tcPr>
            <w:tcW w:w="1277" w:type="dxa"/>
          </w:tcPr>
          <w:p w:rsidR="006354A3" w:rsidRDefault="006354A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6354A3" w:rsidRPr="0089685C" w:rsidRDefault="006354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354A3" w:rsidRPr="0089685C" w:rsidRDefault="00896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6354A3">
        <w:trPr>
          <w:trHeight w:hRule="exact" w:val="277"/>
        </w:trPr>
        <w:tc>
          <w:tcPr>
            <w:tcW w:w="143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6354A3">
        <w:trPr>
          <w:trHeight w:hRule="exact" w:val="277"/>
        </w:trPr>
        <w:tc>
          <w:tcPr>
            <w:tcW w:w="143" w:type="dxa"/>
          </w:tcPr>
          <w:p w:rsidR="006354A3" w:rsidRDefault="006354A3"/>
        </w:tc>
        <w:tc>
          <w:tcPr>
            <w:tcW w:w="285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1419" w:type="dxa"/>
          </w:tcPr>
          <w:p w:rsidR="006354A3" w:rsidRDefault="006354A3"/>
        </w:tc>
        <w:tc>
          <w:tcPr>
            <w:tcW w:w="1419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426" w:type="dxa"/>
          </w:tcPr>
          <w:p w:rsidR="006354A3" w:rsidRDefault="006354A3"/>
        </w:tc>
        <w:tc>
          <w:tcPr>
            <w:tcW w:w="1277" w:type="dxa"/>
          </w:tcPr>
          <w:p w:rsidR="006354A3" w:rsidRDefault="006354A3"/>
        </w:tc>
        <w:tc>
          <w:tcPr>
            <w:tcW w:w="993" w:type="dxa"/>
          </w:tcPr>
          <w:p w:rsidR="006354A3" w:rsidRDefault="006354A3"/>
        </w:tc>
        <w:tc>
          <w:tcPr>
            <w:tcW w:w="2836" w:type="dxa"/>
          </w:tcPr>
          <w:p w:rsidR="006354A3" w:rsidRDefault="006354A3"/>
        </w:tc>
      </w:tr>
      <w:tr w:rsidR="006354A3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354A3" w:rsidRPr="0089685C">
        <w:trPr>
          <w:trHeight w:hRule="exact" w:val="775"/>
        </w:trPr>
        <w:tc>
          <w:tcPr>
            <w:tcW w:w="143" w:type="dxa"/>
          </w:tcPr>
          <w:p w:rsidR="006354A3" w:rsidRDefault="006354A3"/>
        </w:tc>
        <w:tc>
          <w:tcPr>
            <w:tcW w:w="285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1419" w:type="dxa"/>
          </w:tcPr>
          <w:p w:rsidR="006354A3" w:rsidRDefault="006354A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Физическая культура и спорт</w:t>
            </w:r>
          </w:p>
          <w:p w:rsidR="006354A3" w:rsidRPr="0089685C" w:rsidRDefault="0089685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К.М.03.04</w:t>
            </w:r>
          </w:p>
        </w:tc>
        <w:tc>
          <w:tcPr>
            <w:tcW w:w="2836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</w:tr>
      <w:tr w:rsidR="006354A3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354A3" w:rsidRPr="0089685C">
        <w:trPr>
          <w:trHeight w:hRule="exact" w:val="1396"/>
        </w:trPr>
        <w:tc>
          <w:tcPr>
            <w:tcW w:w="143" w:type="dxa"/>
          </w:tcPr>
          <w:p w:rsidR="006354A3" w:rsidRDefault="006354A3"/>
        </w:tc>
        <w:tc>
          <w:tcPr>
            <w:tcW w:w="285" w:type="dxa"/>
          </w:tcPr>
          <w:p w:rsidR="006354A3" w:rsidRDefault="006354A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подготовки: 44.03.05 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 образование (с двумя профилями подготовки) (высшее образование - бакалавриат)</w:t>
            </w:r>
          </w:p>
          <w:p w:rsidR="006354A3" w:rsidRPr="0089685C" w:rsidRDefault="00896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Направленность (профиль) программы: «Начальное образование» и «Информатика»</w:t>
            </w:r>
          </w:p>
          <w:p w:rsidR="006354A3" w:rsidRPr="0089685C" w:rsidRDefault="00896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профессиональной деятельности и (или) сферы 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деятельности.</w:t>
            </w:r>
          </w:p>
        </w:tc>
      </w:tr>
      <w:tr w:rsidR="006354A3" w:rsidRPr="0089685C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6354A3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354A3" w:rsidRDefault="006354A3"/>
        </w:tc>
        <w:tc>
          <w:tcPr>
            <w:tcW w:w="426" w:type="dxa"/>
          </w:tcPr>
          <w:p w:rsidR="006354A3" w:rsidRDefault="006354A3"/>
        </w:tc>
        <w:tc>
          <w:tcPr>
            <w:tcW w:w="1277" w:type="dxa"/>
          </w:tcPr>
          <w:p w:rsidR="006354A3" w:rsidRDefault="006354A3"/>
        </w:tc>
        <w:tc>
          <w:tcPr>
            <w:tcW w:w="993" w:type="dxa"/>
          </w:tcPr>
          <w:p w:rsidR="006354A3" w:rsidRDefault="006354A3"/>
        </w:tc>
        <w:tc>
          <w:tcPr>
            <w:tcW w:w="2836" w:type="dxa"/>
          </w:tcPr>
          <w:p w:rsidR="006354A3" w:rsidRDefault="006354A3"/>
        </w:tc>
      </w:tr>
      <w:tr w:rsidR="006354A3">
        <w:trPr>
          <w:trHeight w:hRule="exact" w:val="155"/>
        </w:trPr>
        <w:tc>
          <w:tcPr>
            <w:tcW w:w="143" w:type="dxa"/>
          </w:tcPr>
          <w:p w:rsidR="006354A3" w:rsidRDefault="006354A3"/>
        </w:tc>
        <w:tc>
          <w:tcPr>
            <w:tcW w:w="285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1419" w:type="dxa"/>
          </w:tcPr>
          <w:p w:rsidR="006354A3" w:rsidRDefault="006354A3"/>
        </w:tc>
        <w:tc>
          <w:tcPr>
            <w:tcW w:w="1419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426" w:type="dxa"/>
          </w:tcPr>
          <w:p w:rsidR="006354A3" w:rsidRDefault="006354A3"/>
        </w:tc>
        <w:tc>
          <w:tcPr>
            <w:tcW w:w="1277" w:type="dxa"/>
          </w:tcPr>
          <w:p w:rsidR="006354A3" w:rsidRDefault="006354A3"/>
        </w:tc>
        <w:tc>
          <w:tcPr>
            <w:tcW w:w="993" w:type="dxa"/>
          </w:tcPr>
          <w:p w:rsidR="006354A3" w:rsidRDefault="006354A3"/>
        </w:tc>
        <w:tc>
          <w:tcPr>
            <w:tcW w:w="2836" w:type="dxa"/>
          </w:tcPr>
          <w:p w:rsidR="006354A3" w:rsidRDefault="006354A3"/>
        </w:tc>
      </w:tr>
      <w:tr w:rsidR="006354A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6354A3" w:rsidRPr="0089685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(ПЕДАГОГИЧЕСКАЯ ДЕЯТЕЛЬНОСТЬ В СФЕРЕ ДОШКОЛЬНОГО, НАЧАЛЬНОГО ОБЩЕГО, 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ОБЩЕГО, СРЕДНЕГО ОБЩЕГО ОБРАЗОВАНИЯ) (ВОСПИТАТЕЛЬ, УЧИТЕЛЬ)</w:t>
            </w:r>
          </w:p>
        </w:tc>
      </w:tr>
      <w:tr w:rsidR="006354A3" w:rsidRPr="0089685C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6354A3">
            <w:pPr>
              <w:rPr>
                <w:lang w:val="ru-RU"/>
              </w:rPr>
            </w:pPr>
          </w:p>
        </w:tc>
      </w:tr>
      <w:tr w:rsidR="006354A3" w:rsidRPr="0089685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6354A3" w:rsidRPr="0089685C">
        <w:trPr>
          <w:trHeight w:hRule="exact" w:val="124"/>
        </w:trPr>
        <w:tc>
          <w:tcPr>
            <w:tcW w:w="143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</w:tr>
      <w:tr w:rsidR="006354A3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6354A3">
        <w:trPr>
          <w:trHeight w:hRule="exact" w:val="307"/>
        </w:trPr>
        <w:tc>
          <w:tcPr>
            <w:tcW w:w="143" w:type="dxa"/>
          </w:tcPr>
          <w:p w:rsidR="006354A3" w:rsidRDefault="006354A3"/>
        </w:tc>
        <w:tc>
          <w:tcPr>
            <w:tcW w:w="285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1419" w:type="dxa"/>
          </w:tcPr>
          <w:p w:rsidR="006354A3" w:rsidRDefault="006354A3"/>
        </w:tc>
        <w:tc>
          <w:tcPr>
            <w:tcW w:w="1419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426" w:type="dxa"/>
          </w:tcPr>
          <w:p w:rsidR="006354A3" w:rsidRDefault="006354A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6354A3"/>
        </w:tc>
      </w:tr>
      <w:tr w:rsidR="006354A3">
        <w:trPr>
          <w:trHeight w:hRule="exact" w:val="2416"/>
        </w:trPr>
        <w:tc>
          <w:tcPr>
            <w:tcW w:w="143" w:type="dxa"/>
          </w:tcPr>
          <w:p w:rsidR="006354A3" w:rsidRDefault="006354A3"/>
        </w:tc>
        <w:tc>
          <w:tcPr>
            <w:tcW w:w="285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1419" w:type="dxa"/>
          </w:tcPr>
          <w:p w:rsidR="006354A3" w:rsidRDefault="006354A3"/>
        </w:tc>
        <w:tc>
          <w:tcPr>
            <w:tcW w:w="1419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426" w:type="dxa"/>
          </w:tcPr>
          <w:p w:rsidR="006354A3" w:rsidRDefault="006354A3"/>
        </w:tc>
        <w:tc>
          <w:tcPr>
            <w:tcW w:w="1277" w:type="dxa"/>
          </w:tcPr>
          <w:p w:rsidR="006354A3" w:rsidRDefault="006354A3"/>
        </w:tc>
        <w:tc>
          <w:tcPr>
            <w:tcW w:w="993" w:type="dxa"/>
          </w:tcPr>
          <w:p w:rsidR="006354A3" w:rsidRDefault="006354A3"/>
        </w:tc>
        <w:tc>
          <w:tcPr>
            <w:tcW w:w="2836" w:type="dxa"/>
          </w:tcPr>
          <w:p w:rsidR="006354A3" w:rsidRDefault="006354A3"/>
        </w:tc>
      </w:tr>
      <w:tr w:rsidR="006354A3">
        <w:trPr>
          <w:trHeight w:hRule="exact" w:val="277"/>
        </w:trPr>
        <w:tc>
          <w:tcPr>
            <w:tcW w:w="143" w:type="dxa"/>
          </w:tcPr>
          <w:p w:rsidR="006354A3" w:rsidRDefault="006354A3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354A3">
        <w:trPr>
          <w:trHeight w:hRule="exact" w:val="138"/>
        </w:trPr>
        <w:tc>
          <w:tcPr>
            <w:tcW w:w="143" w:type="dxa"/>
          </w:tcPr>
          <w:p w:rsidR="006354A3" w:rsidRDefault="006354A3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6354A3"/>
        </w:tc>
      </w:tr>
      <w:tr w:rsidR="006354A3">
        <w:trPr>
          <w:trHeight w:hRule="exact" w:val="1666"/>
        </w:trPr>
        <w:tc>
          <w:tcPr>
            <w:tcW w:w="143" w:type="dxa"/>
          </w:tcPr>
          <w:p w:rsidR="006354A3" w:rsidRDefault="006354A3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2023 года набора</w:t>
            </w:r>
          </w:p>
          <w:p w:rsidR="006354A3" w:rsidRPr="0089685C" w:rsidRDefault="006354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354A3" w:rsidRPr="0089685C" w:rsidRDefault="00896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2023-2024 учебный год</w:t>
            </w:r>
          </w:p>
          <w:p w:rsidR="006354A3" w:rsidRPr="0089685C" w:rsidRDefault="006354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6354A3" w:rsidRDefault="008968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6354A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6354A3" w:rsidRPr="0089685C" w:rsidRDefault="006354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к.пед.н., доцент _________________ /Сергиевич Евгений Алексеевич/</w:t>
            </w:r>
          </w:p>
          <w:p w:rsidR="006354A3" w:rsidRPr="0089685C" w:rsidRDefault="006354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дисциплины одобрена на заседании кафедры 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«Политологии, социально- гуманитарных дисциплин и иностранных языков»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 г.  №8</w:t>
            </w:r>
          </w:p>
        </w:tc>
      </w:tr>
      <w:tr w:rsidR="006354A3" w:rsidRPr="0089685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6354A3" w:rsidRPr="0089685C" w:rsidRDefault="0089685C">
      <w:pPr>
        <w:rPr>
          <w:sz w:val="0"/>
          <w:szCs w:val="0"/>
          <w:lang w:val="ru-RU"/>
        </w:rPr>
      </w:pPr>
      <w:r w:rsidRPr="008968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354A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354A3">
        <w:trPr>
          <w:trHeight w:hRule="exact" w:val="555"/>
        </w:trPr>
        <w:tc>
          <w:tcPr>
            <w:tcW w:w="9640" w:type="dxa"/>
          </w:tcPr>
          <w:p w:rsidR="006354A3" w:rsidRDefault="006354A3"/>
        </w:tc>
      </w:tr>
      <w:tr w:rsidR="006354A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   Формируемые у обучающегося 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   Объем дисциплины в зачетных единицах с указанием количества 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академических часов и видов учебных занятий</w:t>
            </w:r>
          </w:p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нь ресурсов информационно-телекоммуникационной сети «Интернет», необходимых для освоения дисциплины</w:t>
            </w:r>
          </w:p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  Перечень информационных технологий, используемых при осуществлении образовательного 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 по дисциплине, включая перечень программного обеспечения и информационных справочных систем</w:t>
            </w:r>
          </w:p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-5)</w:t>
            </w:r>
          </w:p>
        </w:tc>
      </w:tr>
    </w:tbl>
    <w:p w:rsidR="006354A3" w:rsidRDefault="008968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354A3" w:rsidRPr="0089685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с:</w:t>
            </w:r>
          </w:p>
        </w:tc>
      </w:tr>
      <w:tr w:rsidR="006354A3" w:rsidRPr="0089685C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354A3" w:rsidRPr="0089685C" w:rsidRDefault="00896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Федеральным государственным образовательным стандартом высшего образования по 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6354A3" w:rsidRPr="0089685C" w:rsidRDefault="00896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Приказом Минобрнауки России от 19.07.2022 №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662 «О несении изменений в федеральные государственные образовательные стандарты высшего образования»;</w:t>
            </w:r>
          </w:p>
          <w:p w:rsidR="006354A3" w:rsidRPr="0089685C" w:rsidRDefault="00896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ления образовательной деятельности по образовательным программам высшего образования).</w:t>
            </w:r>
          </w:p>
          <w:p w:rsidR="006354A3" w:rsidRPr="0089685C" w:rsidRDefault="00896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354A3" w:rsidRPr="0089685C" w:rsidRDefault="00896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 совета ОмГА от 28.02.2022 (протокол заседания № 8), утвержденным приказом ректора от 28.02.2022 № 23;</w:t>
            </w:r>
          </w:p>
          <w:p w:rsidR="006354A3" w:rsidRPr="0089685C" w:rsidRDefault="00896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7), Студенческого совета ОмГА от 28.02.2022 (протокол заседания № 8), утвержденным приказом ректора от 28.02.2022 № 23;</w:t>
            </w:r>
          </w:p>
          <w:p w:rsidR="006354A3" w:rsidRPr="0089685C" w:rsidRDefault="00896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уденческого совета ОмГА от 28.09.2020 (протокол заседания №2);</w:t>
            </w:r>
          </w:p>
          <w:p w:rsidR="006354A3" w:rsidRPr="0089685C" w:rsidRDefault="00896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354A3" w:rsidRPr="0089685C" w:rsidRDefault="00896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354A3" w:rsidRPr="0089685C" w:rsidRDefault="00896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 44.03.05 Педагогическое образование (с двумя профилями подготовки) направленность (профиль) программы: Направленность (профиль) программы: «Начальное образование» и «Информатика»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форма обучения – заочная на 2023/2024 учебный год, утвержденным приказом ректора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27.03.2023 № 51;</w:t>
            </w:r>
          </w:p>
          <w:p w:rsidR="006354A3" w:rsidRPr="0089685C" w:rsidRDefault="00896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«Физическая культура и спорт» в течение 2023/2024 учебного года:</w:t>
            </w:r>
          </w:p>
          <w:p w:rsidR="006354A3" w:rsidRPr="0089685C" w:rsidRDefault="00896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</w:t>
            </w:r>
          </w:p>
        </w:tc>
      </w:tr>
    </w:tbl>
    <w:p w:rsidR="006354A3" w:rsidRPr="0089685C" w:rsidRDefault="0089685C">
      <w:pPr>
        <w:rPr>
          <w:sz w:val="0"/>
          <w:szCs w:val="0"/>
          <w:lang w:val="ru-RU"/>
        </w:rPr>
      </w:pPr>
      <w:r w:rsidRPr="008968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354A3" w:rsidRPr="0089685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заочная форма обучения в соответствии с требованиями законодательс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6354A3" w:rsidRPr="0089685C">
        <w:trPr>
          <w:trHeight w:hRule="exact" w:val="138"/>
        </w:trPr>
        <w:tc>
          <w:tcPr>
            <w:tcW w:w="9640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</w:tr>
      <w:tr w:rsidR="006354A3" w:rsidRPr="0089685C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 Наименование дисциплины: К.М.03.04 «Физическая культура и </w:t>
            </w:r>
            <w:r w:rsidRPr="00896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спорт».</w:t>
            </w:r>
          </w:p>
          <w:p w:rsidR="006354A3" w:rsidRPr="0089685C" w:rsidRDefault="00896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354A3" w:rsidRPr="0089685C">
        <w:trPr>
          <w:trHeight w:hRule="exact" w:val="139"/>
        </w:trPr>
        <w:tc>
          <w:tcPr>
            <w:tcW w:w="9640" w:type="dxa"/>
          </w:tcPr>
          <w:p w:rsidR="006354A3" w:rsidRPr="0089685C" w:rsidRDefault="006354A3">
            <w:pPr>
              <w:rPr>
                <w:lang w:val="ru-RU"/>
              </w:rPr>
            </w:pPr>
          </w:p>
        </w:tc>
      </w:tr>
      <w:tr w:rsidR="006354A3" w:rsidRPr="0089685C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Pr="0089685C" w:rsidRDefault="00896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Федерального государственного образовательного стандарта высшего 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можности Академии в формировании компетенций выпускников соотнесенные с индикаторами достижения компетенций.</w:t>
            </w:r>
          </w:p>
          <w:p w:rsidR="006354A3" w:rsidRPr="0089685C" w:rsidRDefault="00896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«Физическая культура и спорт» направлен на формирование у обучающегося компетенций и запланированных результатов обучен</w:t>
            </w:r>
            <w:r w:rsidRPr="00896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ия, соотнесенных с индикаторами достижения компетенций:</w:t>
            </w:r>
          </w:p>
        </w:tc>
      </w:tr>
      <w:tr w:rsidR="006354A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УК-7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354A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6354A3">
            <w:pPr>
              <w:spacing w:after="0" w:line="240" w:lineRule="auto"/>
              <w:rPr>
                <w:sz w:val="24"/>
                <w:szCs w:val="24"/>
              </w:rPr>
            </w:pP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354A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УК-7.1 знать физиологические и социально-психологические основы физического развития личности и воспитания личности</w:t>
            </w:r>
          </w:p>
        </w:tc>
      </w:tr>
      <w:tr w:rsidR="006354A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УК-7.2 знать основные понятия, формы и методы формирования физической культуры, культуры безопасности и здорового образа жизни в различных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возрастных группах и различных физиологических состояниях</w:t>
            </w:r>
          </w:p>
        </w:tc>
      </w:tr>
      <w:tr w:rsidR="006354A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УК-7.3 знать теоретические подходы к безопасной организации и проведению занятий физической культурой  и спортом, формированию физических качеств и двигательных навыков</w:t>
            </w:r>
          </w:p>
        </w:tc>
      </w:tr>
      <w:tr w:rsidR="006354A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УК-7.4 знать роль и значени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физической культуры и спорта в обеспечении полноценной социальной и профессиональной деятельности, укреплении здоровья и профилактике профессиональных заболеваний</w:t>
            </w:r>
          </w:p>
        </w:tc>
      </w:tr>
      <w:tr w:rsidR="006354A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УК-7.7 уметь применять средства и методы физического воспитания для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профессионально-личностного развития с целью физического самосовершенствования и ведения здорового образа жизни</w:t>
            </w:r>
          </w:p>
        </w:tc>
      </w:tr>
      <w:tr w:rsidR="006354A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УК-7.8 уметь выбирать и применять знания и здоровьесберегающие технологии в области физической культуры для сохранения здоровья, поддержания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лжного уровня физической готовности в социальной, профессиональной деятельности и в быту</w:t>
            </w:r>
          </w:p>
        </w:tc>
      </w:tr>
      <w:tr w:rsidR="006354A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УК-7.9 уметь учитывать индивидуальные физические возможности для безопасной организации и проведения занятий физической культурой и спортом, с целью обеспечения полно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ценной социальной и профессиональной деятельности</w:t>
            </w:r>
          </w:p>
        </w:tc>
      </w:tr>
      <w:tr w:rsidR="006354A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УК-7.10 уметь оказывать первую помощь пострадавшим при возникновении неотложных состояний</w:t>
            </w:r>
          </w:p>
        </w:tc>
      </w:tr>
      <w:tr w:rsidR="006354A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УК-7.12 владеть навыками применения основных форм и методов физического воспитания</w:t>
            </w:r>
          </w:p>
        </w:tc>
      </w:tr>
      <w:tr w:rsidR="006354A3">
        <w:trPr>
          <w:trHeight w:hRule="exact" w:val="1031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УК-7.13 владеть системой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ических умений и навыков, обеспечивающих сохранение и укрепление здоровья, развитие и совершенствование психофизических способностей и качеств обучающихся (с выполнением установленных нормативов по общей физической</w:t>
            </w:r>
          </w:p>
        </w:tc>
      </w:tr>
    </w:tbl>
    <w:p w:rsidR="006354A3" w:rsidRDefault="008968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6354A3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спортивно-технической подготовке)</w:t>
            </w:r>
          </w:p>
        </w:tc>
      </w:tr>
      <w:tr w:rsidR="006354A3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УК-7.14 владеть навыками определения и учета состояния организма для определения величины физических нагрузок</w:t>
            </w:r>
          </w:p>
        </w:tc>
      </w:tr>
      <w:tr w:rsidR="006354A3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УК-7.15 владеть системой умений, направленных на формирование устойчивой мотивации к занятиям физической культурой, ведению ЗОЖ и отказа от вредн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привычек</w:t>
            </w:r>
          </w:p>
        </w:tc>
      </w:tr>
      <w:tr w:rsidR="006354A3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УК-7.16 владеть навыками ориентации в информационном пространстве по вопросам поддержания должного уровня физической подготовки и ЗОЖ</w:t>
            </w:r>
          </w:p>
        </w:tc>
      </w:tr>
      <w:tr w:rsidR="006354A3">
        <w:trPr>
          <w:trHeight w:hRule="exact" w:val="416"/>
        </w:trPr>
        <w:tc>
          <w:tcPr>
            <w:tcW w:w="3970" w:type="dxa"/>
          </w:tcPr>
          <w:p w:rsidR="006354A3" w:rsidRDefault="006354A3"/>
        </w:tc>
        <w:tc>
          <w:tcPr>
            <w:tcW w:w="1702" w:type="dxa"/>
          </w:tcPr>
          <w:p w:rsidR="006354A3" w:rsidRDefault="006354A3"/>
        </w:tc>
        <w:tc>
          <w:tcPr>
            <w:tcW w:w="1702" w:type="dxa"/>
          </w:tcPr>
          <w:p w:rsidR="006354A3" w:rsidRDefault="006354A3"/>
        </w:tc>
        <w:tc>
          <w:tcPr>
            <w:tcW w:w="426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143" w:type="dxa"/>
          </w:tcPr>
          <w:p w:rsidR="006354A3" w:rsidRDefault="006354A3"/>
        </w:tc>
        <w:tc>
          <w:tcPr>
            <w:tcW w:w="993" w:type="dxa"/>
          </w:tcPr>
          <w:p w:rsidR="006354A3" w:rsidRDefault="006354A3"/>
        </w:tc>
      </w:tr>
      <w:tr w:rsidR="006354A3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6354A3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635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К.М.03.04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«Физическая культура и спорт» относится к обязательной части, является дисциплиной Блока Б1. «Дисциплины (модули)». Модуль здоровья и безопасности жизнедеятельности основной профессиональной образовательной программы высшего образования - бакалавриат по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правлению подготовки 44.03.05 Педагогическое образование (с двумя профилями подготовки).</w:t>
            </w:r>
          </w:p>
        </w:tc>
      </w:tr>
      <w:tr w:rsidR="006354A3">
        <w:trPr>
          <w:trHeight w:hRule="exact" w:val="138"/>
        </w:trPr>
        <w:tc>
          <w:tcPr>
            <w:tcW w:w="3970" w:type="dxa"/>
          </w:tcPr>
          <w:p w:rsidR="006354A3" w:rsidRDefault="006354A3"/>
        </w:tc>
        <w:tc>
          <w:tcPr>
            <w:tcW w:w="1702" w:type="dxa"/>
          </w:tcPr>
          <w:p w:rsidR="006354A3" w:rsidRDefault="006354A3"/>
        </w:tc>
        <w:tc>
          <w:tcPr>
            <w:tcW w:w="1702" w:type="dxa"/>
          </w:tcPr>
          <w:p w:rsidR="006354A3" w:rsidRDefault="006354A3"/>
        </w:tc>
        <w:tc>
          <w:tcPr>
            <w:tcW w:w="426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143" w:type="dxa"/>
          </w:tcPr>
          <w:p w:rsidR="006354A3" w:rsidRDefault="006354A3"/>
        </w:tc>
        <w:tc>
          <w:tcPr>
            <w:tcW w:w="993" w:type="dxa"/>
          </w:tcPr>
          <w:p w:rsidR="006354A3" w:rsidRDefault="006354A3"/>
        </w:tc>
      </w:tr>
      <w:tr w:rsidR="006354A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6354A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54A3" w:rsidRDefault="006354A3"/>
        </w:tc>
      </w:tr>
      <w:tr w:rsidR="006354A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54A3" w:rsidRDefault="006354A3"/>
        </w:tc>
      </w:tr>
      <w:tr w:rsidR="006354A3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54A3" w:rsidRDefault="008968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 (образовательные программы среднего общего образования); образовательные программы среднего профессионального образования)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54A3" w:rsidRDefault="008968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Возрастная анатомия, физиология и гигиена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</w:t>
            </w:r>
          </w:p>
        </w:tc>
      </w:tr>
      <w:tr w:rsidR="006354A3">
        <w:trPr>
          <w:trHeight w:hRule="exact" w:val="138"/>
        </w:trPr>
        <w:tc>
          <w:tcPr>
            <w:tcW w:w="3970" w:type="dxa"/>
          </w:tcPr>
          <w:p w:rsidR="006354A3" w:rsidRDefault="006354A3"/>
        </w:tc>
        <w:tc>
          <w:tcPr>
            <w:tcW w:w="1702" w:type="dxa"/>
          </w:tcPr>
          <w:p w:rsidR="006354A3" w:rsidRDefault="006354A3"/>
        </w:tc>
        <w:tc>
          <w:tcPr>
            <w:tcW w:w="1702" w:type="dxa"/>
          </w:tcPr>
          <w:p w:rsidR="006354A3" w:rsidRDefault="006354A3"/>
        </w:tc>
        <w:tc>
          <w:tcPr>
            <w:tcW w:w="426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143" w:type="dxa"/>
          </w:tcPr>
          <w:p w:rsidR="006354A3" w:rsidRDefault="006354A3"/>
        </w:tc>
        <w:tc>
          <w:tcPr>
            <w:tcW w:w="993" w:type="dxa"/>
          </w:tcPr>
          <w:p w:rsidR="006354A3" w:rsidRDefault="006354A3"/>
        </w:tc>
      </w:tr>
      <w:tr w:rsidR="006354A3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354A3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 единиц – 72 академических часов</w:t>
            </w:r>
          </w:p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354A3">
        <w:trPr>
          <w:trHeight w:hRule="exact" w:val="138"/>
        </w:trPr>
        <w:tc>
          <w:tcPr>
            <w:tcW w:w="3970" w:type="dxa"/>
          </w:tcPr>
          <w:p w:rsidR="006354A3" w:rsidRDefault="006354A3"/>
        </w:tc>
        <w:tc>
          <w:tcPr>
            <w:tcW w:w="1702" w:type="dxa"/>
          </w:tcPr>
          <w:p w:rsidR="006354A3" w:rsidRDefault="006354A3"/>
        </w:tc>
        <w:tc>
          <w:tcPr>
            <w:tcW w:w="1702" w:type="dxa"/>
          </w:tcPr>
          <w:p w:rsidR="006354A3" w:rsidRDefault="006354A3"/>
        </w:tc>
        <w:tc>
          <w:tcPr>
            <w:tcW w:w="426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143" w:type="dxa"/>
          </w:tcPr>
          <w:p w:rsidR="006354A3" w:rsidRDefault="006354A3"/>
        </w:tc>
        <w:tc>
          <w:tcPr>
            <w:tcW w:w="993" w:type="dxa"/>
          </w:tcPr>
          <w:p w:rsidR="006354A3" w:rsidRDefault="006354A3"/>
        </w:tc>
      </w:tr>
      <w:tr w:rsidR="006354A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54A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4A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54A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4A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54A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6354A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4A3">
        <w:trPr>
          <w:trHeight w:hRule="exact" w:val="416"/>
        </w:trPr>
        <w:tc>
          <w:tcPr>
            <w:tcW w:w="3970" w:type="dxa"/>
          </w:tcPr>
          <w:p w:rsidR="006354A3" w:rsidRDefault="006354A3"/>
        </w:tc>
        <w:tc>
          <w:tcPr>
            <w:tcW w:w="1702" w:type="dxa"/>
          </w:tcPr>
          <w:p w:rsidR="006354A3" w:rsidRDefault="006354A3"/>
        </w:tc>
        <w:tc>
          <w:tcPr>
            <w:tcW w:w="1702" w:type="dxa"/>
          </w:tcPr>
          <w:p w:rsidR="006354A3" w:rsidRDefault="006354A3"/>
        </w:tc>
        <w:tc>
          <w:tcPr>
            <w:tcW w:w="426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143" w:type="dxa"/>
          </w:tcPr>
          <w:p w:rsidR="006354A3" w:rsidRDefault="006354A3"/>
        </w:tc>
        <w:tc>
          <w:tcPr>
            <w:tcW w:w="993" w:type="dxa"/>
          </w:tcPr>
          <w:p w:rsidR="006354A3" w:rsidRDefault="006354A3"/>
        </w:tc>
      </w:tr>
      <w:tr w:rsidR="006354A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6354A3">
        <w:trPr>
          <w:trHeight w:hRule="exact" w:val="277"/>
        </w:trPr>
        <w:tc>
          <w:tcPr>
            <w:tcW w:w="3970" w:type="dxa"/>
          </w:tcPr>
          <w:p w:rsidR="006354A3" w:rsidRDefault="006354A3"/>
        </w:tc>
        <w:tc>
          <w:tcPr>
            <w:tcW w:w="1702" w:type="dxa"/>
          </w:tcPr>
          <w:p w:rsidR="006354A3" w:rsidRDefault="006354A3"/>
        </w:tc>
        <w:tc>
          <w:tcPr>
            <w:tcW w:w="1702" w:type="dxa"/>
          </w:tcPr>
          <w:p w:rsidR="006354A3" w:rsidRDefault="006354A3"/>
        </w:tc>
        <w:tc>
          <w:tcPr>
            <w:tcW w:w="426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143" w:type="dxa"/>
          </w:tcPr>
          <w:p w:rsidR="006354A3" w:rsidRDefault="006354A3"/>
        </w:tc>
        <w:tc>
          <w:tcPr>
            <w:tcW w:w="993" w:type="dxa"/>
          </w:tcPr>
          <w:p w:rsidR="006354A3" w:rsidRDefault="006354A3"/>
        </w:tc>
      </w:tr>
      <w:tr w:rsidR="006354A3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635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354A3" w:rsidRDefault="00635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354A3">
        <w:trPr>
          <w:trHeight w:hRule="exact" w:val="416"/>
        </w:trPr>
        <w:tc>
          <w:tcPr>
            <w:tcW w:w="3970" w:type="dxa"/>
          </w:tcPr>
          <w:p w:rsidR="006354A3" w:rsidRDefault="006354A3"/>
        </w:tc>
        <w:tc>
          <w:tcPr>
            <w:tcW w:w="1702" w:type="dxa"/>
          </w:tcPr>
          <w:p w:rsidR="006354A3" w:rsidRDefault="006354A3"/>
        </w:tc>
        <w:tc>
          <w:tcPr>
            <w:tcW w:w="1702" w:type="dxa"/>
          </w:tcPr>
          <w:p w:rsidR="006354A3" w:rsidRDefault="006354A3"/>
        </w:tc>
        <w:tc>
          <w:tcPr>
            <w:tcW w:w="426" w:type="dxa"/>
          </w:tcPr>
          <w:p w:rsidR="006354A3" w:rsidRDefault="006354A3"/>
        </w:tc>
        <w:tc>
          <w:tcPr>
            <w:tcW w:w="710" w:type="dxa"/>
          </w:tcPr>
          <w:p w:rsidR="006354A3" w:rsidRDefault="006354A3"/>
        </w:tc>
        <w:tc>
          <w:tcPr>
            <w:tcW w:w="143" w:type="dxa"/>
          </w:tcPr>
          <w:p w:rsidR="006354A3" w:rsidRDefault="006354A3"/>
        </w:tc>
        <w:tc>
          <w:tcPr>
            <w:tcW w:w="993" w:type="dxa"/>
          </w:tcPr>
          <w:p w:rsidR="006354A3" w:rsidRDefault="006354A3"/>
        </w:tc>
      </w:tr>
      <w:tr w:rsidR="006354A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354A3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354A3" w:rsidRDefault="006354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354A3" w:rsidRDefault="006354A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354A3" w:rsidRDefault="006354A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354A3" w:rsidRDefault="006354A3"/>
        </w:tc>
      </w:tr>
    </w:tbl>
    <w:p w:rsidR="006354A3" w:rsidRDefault="008968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6354A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№1 Цели и задачи дисциплины «Физическая культура и спорт»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4A3">
        <w:trPr>
          <w:trHeight w:hRule="exact" w:val="220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в физическом воспитании обучающихся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 оценка физического развития обучающихся: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соматоскопии;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антропометрии;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оценки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 развития по методу стандартов и индексов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354A3" w:rsidRDefault="008968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6354A3">
        <w:trPr>
          <w:trHeight w:hRule="exact" w:val="1410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в физическом воспитании обучающихся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 оценка физического развития обучающихся: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соматоскопии;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антропометрии;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оценки физического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методу стандартов и индексов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 оценка физической подготовленности обучающихся: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уровня развития силовых способностей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уровня развития быстроты;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уровня развития скоростно-силовых качеств;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вня развития выносливости;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уровня развития координационных способностей;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уровня развития гибкости.</w:t>
            </w:r>
          </w:p>
          <w:p w:rsidR="006354A3" w:rsidRDefault="006354A3">
            <w:pPr>
              <w:spacing w:after="0" w:line="240" w:lineRule="auto"/>
              <w:rPr>
                <w:sz w:val="24"/>
                <w:szCs w:val="24"/>
              </w:rPr>
            </w:pP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 оценка функционального состояния и адаптации организма к физическим нагрузкам: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и оценка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функционального состояния ССС;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 оценка функционального состояния системы внешнего дыхания;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 оценка функционального состояния работоспособности;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 оценка функционального состояния НС.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восстановительных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редств в тренировочном процессе спортсменов: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ручного массажа для восстановления работоспособности;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вибровоздействий, как средства восстановления спортивной работоспособности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гидровоздействий как средства восстановл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в спортивной практике ;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термовоздействий как средства восстановления в спортивной практике</w:t>
            </w:r>
          </w:p>
          <w:p w:rsidR="006354A3" w:rsidRDefault="006354A3">
            <w:pPr>
              <w:spacing w:after="0" w:line="240" w:lineRule="auto"/>
              <w:rPr>
                <w:sz w:val="24"/>
                <w:szCs w:val="24"/>
              </w:rPr>
            </w:pP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двигательной активности на органы и системы организма: костную систему;  мышечную систему; сердечно-сосудистую систему; дыхательную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му; нервную систему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показатели состояния организма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оздоровительной тренировки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Анатомо-морфологическое строение и основные физиологические функции организма, обеспечивающие двигательную активность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Утомление при занятиях физи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культурой и спортом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6354A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6354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4A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6354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6354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354A3">
        <w:trPr>
          <w:trHeight w:hRule="exact" w:val="70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6354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354A3" w:rsidRDefault="008968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Для обучающихся по индивидуальному учебному плану - учебному плану, обеспечивающему освоение</w:t>
            </w:r>
          </w:p>
        </w:tc>
      </w:tr>
    </w:tbl>
    <w:p w:rsidR="006354A3" w:rsidRDefault="008968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354A3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соответствующей образовательной программы на основе индивидуализации ее содержания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Б1.Б.01 «Философия» согласно требованиям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енной аккредитации образовательной программе: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овательная организация устанавливает в соответствии с утвержденным индивидуальным учебным планом при освоении образовательной</w:t>
            </w:r>
          </w:p>
        </w:tc>
      </w:tr>
    </w:tbl>
    <w:p w:rsidR="006354A3" w:rsidRDefault="008968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6354A3">
        <w:trPr>
          <w:trHeight w:hRule="exact" w:val="91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обучающегося, зачисленного в качестве экстерна для прохождения промежуточной и(или) государственной итоговой аттестац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354A3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6354A3">
            <w:pPr>
              <w:spacing w:after="0" w:line="240" w:lineRule="auto"/>
              <w:rPr>
                <w:sz w:val="24"/>
                <w:szCs w:val="24"/>
              </w:rPr>
            </w:pP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354A3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354A3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 Цели и задачи дисциплины «Физическая культура и спорт»</w:t>
            </w:r>
          </w:p>
        </w:tc>
      </w:tr>
      <w:tr w:rsidR="006354A3">
        <w:trPr>
          <w:trHeight w:val="50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6354A3"/>
        </w:tc>
      </w:tr>
      <w:tr w:rsidR="006354A3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635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354A3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6354A3">
        <w:trPr>
          <w:trHeight w:hRule="exact" w:val="14"/>
        </w:trPr>
        <w:tc>
          <w:tcPr>
            <w:tcW w:w="285" w:type="dxa"/>
          </w:tcPr>
          <w:p w:rsidR="006354A3" w:rsidRDefault="006354A3"/>
        </w:tc>
        <w:tc>
          <w:tcPr>
            <w:tcW w:w="9356" w:type="dxa"/>
          </w:tcPr>
          <w:p w:rsidR="006354A3" w:rsidRDefault="006354A3"/>
        </w:tc>
      </w:tr>
      <w:tr w:rsidR="006354A3">
        <w:trPr>
          <w:trHeight w:hRule="exact" w:val="13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контроля в физическом воспитании обучающихся</w:t>
            </w:r>
          </w:p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Исследование и оценка физического развития обучающихся:</w:t>
            </w:r>
          </w:p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методика соматоскопии;</w:t>
            </w:r>
          </w:p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методика антропометрии;</w:t>
            </w:r>
          </w:p>
          <w:p w:rsidR="006354A3" w:rsidRDefault="00896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оценки физического развития по методу стандартов и индексов</w:t>
            </w:r>
          </w:p>
        </w:tc>
      </w:tr>
      <w:tr w:rsidR="006354A3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635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354A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6354A3">
            <w:pPr>
              <w:spacing w:after="0" w:line="240" w:lineRule="auto"/>
              <w:rPr>
                <w:sz w:val="24"/>
                <w:szCs w:val="24"/>
              </w:rPr>
            </w:pP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354A3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«Физическая культура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спорт» / Сергиевич Евгений Алексеевич. – Омск: Изд-во Омской гуманитарной академии, 2023.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 w:rsidR="006354A3">
        <w:trPr>
          <w:trHeight w:hRule="exact" w:val="138"/>
        </w:trPr>
        <w:tc>
          <w:tcPr>
            <w:tcW w:w="285" w:type="dxa"/>
          </w:tcPr>
          <w:p w:rsidR="006354A3" w:rsidRDefault="006354A3"/>
        </w:tc>
        <w:tc>
          <w:tcPr>
            <w:tcW w:w="9356" w:type="dxa"/>
          </w:tcPr>
          <w:p w:rsidR="006354A3" w:rsidRDefault="006354A3"/>
        </w:tc>
      </w:tr>
      <w:tr w:rsidR="006354A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дополнительной учебной литературы, необходимой для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354A3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Барчуков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Кикоть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Мацур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Барчукова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Кикотя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978-5-238-01157-8.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http://www.iprbookshop.ru/81709.html</w:t>
            </w:r>
            <w:r>
              <w:t xml:space="preserve"> </w:t>
            </w:r>
          </w:p>
        </w:tc>
      </w:tr>
      <w:tr w:rsidR="006354A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спорт"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Пягай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ОмГА,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http://lib.omga.su/files/s/sergievich_theory_fizkult.pdf</w:t>
            </w:r>
            <w:r>
              <w:t xml:space="preserve"> </w:t>
            </w:r>
          </w:p>
        </w:tc>
      </w:tr>
      <w:tr w:rsidR="006354A3">
        <w:trPr>
          <w:trHeight w:hRule="exact" w:val="277"/>
        </w:trPr>
        <w:tc>
          <w:tcPr>
            <w:tcW w:w="285" w:type="dxa"/>
          </w:tcPr>
          <w:p w:rsidR="006354A3" w:rsidRDefault="006354A3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354A3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978-5-4497-0149-7.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http://www.iprbookshop.ru/85832.html</w:t>
            </w:r>
            <w:r>
              <w:t xml:space="preserve"> </w:t>
            </w:r>
          </w:p>
        </w:tc>
      </w:tr>
      <w:tr w:rsidR="006354A3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6354A3"/>
        </w:tc>
      </w:tr>
      <w:tr w:rsidR="006354A3">
        <w:trPr>
          <w:trHeight w:hRule="exact" w:val="71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Никитушкин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</w:p>
        </w:tc>
      </w:tr>
    </w:tbl>
    <w:p w:rsidR="006354A3" w:rsidRDefault="008968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354A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978-5-534-07339-3.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https://urait.ru/bcode/438400</w:t>
            </w:r>
            <w:r>
              <w:t xml:space="preserve"> </w:t>
            </w:r>
          </w:p>
        </w:tc>
      </w:tr>
      <w:tr w:rsidR="006354A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354A3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  ЭБС IPRBooks  Режим доступа: http://www.iprbookshop.ru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  ЭБС издательства «Юрайт» Режим доступа: http://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biblio-online.ru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образовательным ресурсам. Режим доступа: http://window.edu.ru/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  Научная электронная библиотека e-library.ru Режим доступа: http://elibrary.ru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http://www.sciencedirect.com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«Российское образование» Режим доступа:  www.edu.ru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  Журналы Кембриджского университета Режим доступа: http://journals.cambridge.org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университета Режим доступа:  http://w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ww.oxfordjoumals.org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Академике Режим доступа: http://dic.academic.ru/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Российской академии наук. Режим доступа: http://www.benran.ru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Госкомстата РФ. Режим доступа: http:/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/www.gks.ru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библиотеки. Режим доступа: http://diss.rsl.ru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законодательству Российской Федерации. Режим доступа: http://ru.spinform.ru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так и вне ее.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354A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6354A3">
        <w:trPr>
          <w:trHeight w:hRule="exact" w:val="4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ействий: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</w:t>
            </w:r>
          </w:p>
        </w:tc>
      </w:tr>
    </w:tbl>
    <w:p w:rsidR="006354A3" w:rsidRDefault="008968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354A3">
        <w:trPr>
          <w:trHeight w:hRule="exact" w:val="935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прослушанной сегодня, разобрать рассмотренные примеры;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нужно просмотреть текст предыдущей лекции, подумать о том, какая может быть тема следующей лекции;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кже электронные пособия.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ительно к изучению конспектов лекций необходимо пользоваться учебниками по учебной дисциплине.</w:t>
            </w:r>
          </w:p>
        </w:tc>
      </w:tr>
      <w:tr w:rsidR="006354A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информационных справочных систем</w:t>
            </w:r>
          </w:p>
        </w:tc>
      </w:tr>
      <w:tr w:rsidR="006354A3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6354A3" w:rsidRDefault="00635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Касперского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6354A3" w:rsidRDefault="00635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354A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система «Консультант Плюс» http://www.consultant.ru/edu/student/study/</w:t>
            </w:r>
          </w:p>
        </w:tc>
      </w:tr>
      <w:tr w:rsidR="006354A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система «Гарант» http://edu.garant.ru/omga/</w:t>
            </w:r>
          </w:p>
        </w:tc>
      </w:tr>
      <w:tr w:rsidR="006354A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Официальный интернет-портал правовой информации http://pravo.gov.ru</w:t>
            </w:r>
          </w:p>
        </w:tc>
      </w:tr>
      <w:tr w:rsidR="006354A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http://fgosvo.ru</w:t>
            </w:r>
          </w:p>
        </w:tc>
      </w:tr>
      <w:tr w:rsidR="006354A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«Информационно-коммуникационные технологии в образовании»</w:t>
            </w:r>
          </w:p>
        </w:tc>
      </w:tr>
      <w:tr w:rsidR="006354A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"Права человека в Российской Федерации" http://www.ict.edu.ru</w:t>
            </w:r>
          </w:p>
        </w:tc>
      </w:tr>
    </w:tbl>
    <w:p w:rsidR="006354A3" w:rsidRDefault="008968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354A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Президента РФ http://www.president.kremlin.ru</w:t>
            </w:r>
          </w:p>
        </w:tc>
      </w:tr>
      <w:tr w:rsidR="006354A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Правительства РФ www.government.ru</w:t>
            </w:r>
          </w:p>
        </w:tc>
      </w:tr>
      <w:tr w:rsidR="006354A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Федеральной службы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сударственной статистики РФ www.gks.ru</w:t>
            </w:r>
          </w:p>
        </w:tc>
      </w:tr>
      <w:tr w:rsidR="006354A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354A3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освоения программы бакалавриата;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йствие посредством сети «Интернет».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обработка текстовой, графической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эмпирической информации;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ктронных энциклопедий и баз данных;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6354A3">
        <w:trPr>
          <w:trHeight w:hRule="exact" w:val="277"/>
        </w:trPr>
        <w:tc>
          <w:tcPr>
            <w:tcW w:w="9640" w:type="dxa"/>
          </w:tcPr>
          <w:p w:rsidR="006354A3" w:rsidRDefault="006354A3"/>
        </w:tc>
      </w:tr>
      <w:tr w:rsidR="006354A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354A3">
        <w:trPr>
          <w:trHeight w:hRule="exact" w:val="57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расположенных по адресу г. Омск, ул. 4 Челюскинцев, 2а, г. Омск, ул. 2 Производственная, д. 41/1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еподавателя; стул преподавателя; кафедра, ноутбуки; операционная система Microsoft Windows 10, Microsoft Office Professional Plus 2007, LibreOffice Writer,  LibreOffice Calc, LibreOffice Impress, LibreOffice Draw, LibreOffice Math, LibreOffice Base; 1С:Пре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 занят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ий: учебные аудитории, лингофонный кабинет материально-техническое оснащение которых составляют:  столы аудиторные; стулья</w:t>
            </w:r>
          </w:p>
        </w:tc>
      </w:tr>
    </w:tbl>
    <w:p w:rsidR="006354A3" w:rsidRDefault="0089685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354A3">
        <w:trPr>
          <w:trHeight w:hRule="exact" w:val="143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аудиторные; стол преподавателя; стул преподавателя; наглядные материалы; кафедра, ноутбуки; операционная система Microsoft Windows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 Microsoft Office Professional Plus 2007, LibreOffice Writer,  LibreOffice Calc, LibreOffice Impress,  LibreOffice Draw, LibreOffice Math,  LibreOffice Base; 1С: Предпр.8 - комплект для обучения в высших и средних учебных заведениях; Линко V8.2; Moodle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BigBlueButton, Kaspersky Endpoint Security для бизнеса – Стандартный, система контент фильтрации SkyDNS, справочно- правовые системы «Консультант плюс», «Гарант»; электронно-библиотечные системы «IPRbooks» и «ЭБС ЮРАЙТ».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лабораторных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вание: операционная система Microsoft Windows 10, MS Visio Standart, Microsoft Office Professional Plus 2007,  LibreOffice, Kaspersky Endpoint Security для бизнеса – Стандартный, Система контент фильтрации SkyDNS, справочно-правовая система «Консультант 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юс», «Гарант», Электронно библиотечная система IPRbooks, Электронно библиотечная система «ЭБС ЮРАЙТ» www.biblio-online.ru., 1С:Предпр.8.Комплект для обучения в высших и средних учебных заведениях, Moodle. Учебно-исследовательская межкафедральная лаборатори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проведения групповых и индивидуальных консультаций, текущего контроля и промежуточной аттестации имеются 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Microsoft Win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dows 10,  Microsoft Office Professional Plus 2007, LibreOffice Writer, LibreOffice Calc, LibreOffice Impress,  LibreOffice Draw,  LibreOffice Math,  LibreOffice Base, Линко V8.2, 1С:Предпр.8.Комплект для обучения в высших и средних учебных заведениях, Mood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www.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biblio-online.ru</w:t>
            </w:r>
          </w:p>
          <w:p w:rsidR="006354A3" w:rsidRDefault="00896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ектронно библиотечная система IPRbooks, Электронно библиотечная система «ЭБС ЮРАЙТ».</w:t>
            </w:r>
          </w:p>
        </w:tc>
      </w:tr>
    </w:tbl>
    <w:p w:rsidR="006354A3" w:rsidRDefault="006354A3"/>
    <w:sectPr w:rsidR="006354A3" w:rsidSect="006354A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354A3"/>
    <w:rsid w:val="0089685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5867</Words>
  <Characters>33444</Characters>
  <Application>Microsoft Office Word</Application>
  <DocSecurity>0</DocSecurity>
  <Lines>278</Lines>
  <Paragraphs>78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2023-2024_ФГОС3++2023_Бак-ЗФО-ПО2(НОиИнф)(23)_plx_Физическая культура и спорт</dc:title>
  <dc:creator>FastReport.NET</dc:creator>
  <cp:lastModifiedBy>umo-04</cp:lastModifiedBy>
  <cp:revision>2</cp:revision>
  <dcterms:created xsi:type="dcterms:W3CDTF">2023-06-05T08:32:00Z</dcterms:created>
  <dcterms:modified xsi:type="dcterms:W3CDTF">2023-06-05T08:33:00Z</dcterms:modified>
</cp:coreProperties>
</file>